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2B018E" w:rsidRPr="00422E25">
        <w:rPr>
          <w:rFonts w:ascii="Times New Roman" w:hAnsi="Times New Roman" w:cs="Times New Roman"/>
          <w:b/>
          <w:sz w:val="24"/>
          <w:szCs w:val="24"/>
        </w:rPr>
        <w:t>«</w:t>
      </w:r>
      <w:r w:rsidR="00B2450E" w:rsidRPr="00B2450E">
        <w:rPr>
          <w:rFonts w:ascii="Times New Roman" w:hAnsi="Times New Roman" w:cs="Times New Roman"/>
          <w:b/>
          <w:sz w:val="24"/>
          <w:szCs w:val="24"/>
        </w:rPr>
        <w:t xml:space="preserve">Замена сервера СКАДА, операционной системы и системы </w:t>
      </w:r>
      <w:r w:rsidR="00FF7BF0">
        <w:rPr>
          <w:rFonts w:ascii="Times New Roman" w:hAnsi="Times New Roman" w:cs="Times New Roman"/>
          <w:b/>
          <w:sz w:val="24"/>
          <w:szCs w:val="24"/>
        </w:rPr>
        <w:t xml:space="preserve">СКАДА на АГРС НПС </w:t>
      </w:r>
      <w:r w:rsidR="00FF7BF0" w:rsidRPr="00422E25">
        <w:rPr>
          <w:rFonts w:ascii="Times New Roman" w:hAnsi="Times New Roman" w:cs="Times New Roman"/>
          <w:b/>
          <w:sz w:val="24"/>
          <w:szCs w:val="24"/>
        </w:rPr>
        <w:t>«</w:t>
      </w:r>
      <w:r w:rsidR="00FF7BF0">
        <w:rPr>
          <w:rFonts w:ascii="Times New Roman" w:hAnsi="Times New Roman" w:cs="Times New Roman"/>
          <w:b/>
          <w:sz w:val="24"/>
          <w:szCs w:val="24"/>
        </w:rPr>
        <w:t>Кропоткинская</w:t>
      </w:r>
      <w:r w:rsidR="00FF7BF0" w:rsidRPr="002B018E">
        <w:rPr>
          <w:rFonts w:ascii="Times New Roman" w:hAnsi="Times New Roman" w:cs="Times New Roman"/>
          <w:b/>
          <w:sz w:val="24"/>
          <w:szCs w:val="24"/>
        </w:rPr>
        <w:t>»</w:t>
      </w:r>
      <w:r w:rsidR="002B018E" w:rsidRPr="002B018E">
        <w:rPr>
          <w:rFonts w:ascii="Times New Roman" w:hAnsi="Times New Roman" w:cs="Times New Roman"/>
          <w:b/>
          <w:sz w:val="24"/>
          <w:szCs w:val="24"/>
        </w:rPr>
        <w:t>. УИ 2404 (этап 1)»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8812A1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Западный</w:t>
      </w:r>
      <w:r w:rsidR="000C3401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>
        <w:rPr>
          <w:rFonts w:ascii="Times New Roman" w:hAnsi="Times New Roman" w:cs="Times New Roman"/>
          <w:sz w:val="24"/>
          <w:szCs w:val="24"/>
        </w:rPr>
        <w:t xml:space="preserve">, </w:t>
      </w:r>
      <w:r w:rsidR="00F322E0">
        <w:rPr>
          <w:rFonts w:ascii="Times New Roman" w:hAnsi="Times New Roman" w:cs="Times New Roman"/>
          <w:sz w:val="24"/>
          <w:szCs w:val="24"/>
        </w:rPr>
        <w:t>Краснодарский</w:t>
      </w:r>
      <w:r>
        <w:rPr>
          <w:rFonts w:ascii="Times New Roman" w:hAnsi="Times New Roman" w:cs="Times New Roman"/>
          <w:sz w:val="24"/>
          <w:szCs w:val="24"/>
        </w:rPr>
        <w:t xml:space="preserve"> край</w:t>
      </w:r>
      <w:r w:rsidR="000C3401">
        <w:rPr>
          <w:rFonts w:ascii="Times New Roman" w:hAnsi="Times New Roman" w:cs="Times New Roman"/>
          <w:sz w:val="24"/>
          <w:szCs w:val="24"/>
        </w:rPr>
        <w:t xml:space="preserve">, </w:t>
      </w:r>
      <w:r w:rsidR="000276E0">
        <w:rPr>
          <w:rFonts w:ascii="Times New Roman" w:hAnsi="Times New Roman" w:cs="Times New Roman"/>
          <w:sz w:val="24"/>
          <w:szCs w:val="24"/>
        </w:rPr>
        <w:t>а</w:t>
      </w:r>
      <w:r w:rsidR="00F322E0" w:rsidRPr="00F322E0">
        <w:rPr>
          <w:rFonts w:ascii="Times New Roman" w:hAnsi="Times New Roman" w:cs="Times New Roman"/>
          <w:sz w:val="24"/>
          <w:szCs w:val="24"/>
        </w:rPr>
        <w:t>втоматическая газораспределительная станция (АГРС) НПС «Кропоткинская»</w:t>
      </w:r>
      <w:r w:rsidR="000C340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0B0D33" w:rsidRDefault="00FB28E4" w:rsidP="00FC18B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бъем </w:t>
      </w:r>
      <w:r w:rsidR="000B0D33" w:rsidRPr="0043233B">
        <w:rPr>
          <w:rFonts w:ascii="Times New Roman" w:eastAsia="Times New Roman" w:hAnsi="Times New Roman" w:cs="Times New Roman"/>
          <w:sz w:val="24"/>
          <w:szCs w:val="24"/>
        </w:rPr>
        <w:t>строительно-монтажных работ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C33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65A">
        <w:rPr>
          <w:rFonts w:ascii="Times New Roman" w:eastAsia="Times New Roman" w:hAnsi="Times New Roman" w:cs="Times New Roman"/>
          <w:sz w:val="24"/>
          <w:szCs w:val="24"/>
        </w:rPr>
        <w:t>замене</w:t>
      </w:r>
      <w:r w:rsidR="0087765A" w:rsidRPr="0087765A">
        <w:rPr>
          <w:rFonts w:ascii="Times New Roman" w:eastAsia="Times New Roman" w:hAnsi="Times New Roman" w:cs="Times New Roman"/>
          <w:sz w:val="24"/>
          <w:szCs w:val="24"/>
        </w:rPr>
        <w:t xml:space="preserve"> сервера СКАДА, операционной системы и системы СКАД</w:t>
      </w:r>
      <w:r w:rsidR="008776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18B8" w:rsidRPr="00877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18B8">
        <w:rPr>
          <w:rFonts w:ascii="Times New Roman" w:eastAsia="Times New Roman" w:hAnsi="Times New Roman" w:cs="Times New Roman"/>
          <w:sz w:val="24"/>
          <w:szCs w:val="24"/>
        </w:rPr>
        <w:t>включает, не ограничиваясь, следующие виды работ:</w:t>
      </w:r>
    </w:p>
    <w:p w:rsidR="00082B0E" w:rsidRDefault="00082B0E" w:rsidP="00082B0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проектируемого АРМ, сервера</w:t>
      </w:r>
      <w:r w:rsidRPr="00082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Alpha</w:t>
      </w:r>
      <w:r w:rsidRPr="00082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SCADA</w:t>
      </w:r>
      <w:r w:rsidRPr="00082B0E">
        <w:rPr>
          <w:rFonts w:ascii="Times New Roman" w:hAnsi="Times New Roman" w:cs="Times New Roman"/>
          <w:sz w:val="24"/>
          <w:szCs w:val="24"/>
        </w:rPr>
        <w:t>;</w:t>
      </w:r>
    </w:p>
    <w:p w:rsidR="00082B0E" w:rsidRPr="00082B0E" w:rsidRDefault="00082B0E" w:rsidP="00082B0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монтаж проектируемого оборудования </w:t>
      </w:r>
      <w:r w:rsidR="000276E0">
        <w:rPr>
          <w:rFonts w:ascii="Times New Roman" w:hAnsi="Times New Roman" w:cs="Times New Roman"/>
          <w:sz w:val="24"/>
          <w:szCs w:val="24"/>
        </w:rPr>
        <w:t xml:space="preserve">сетей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Pr="00082B0E">
        <w:rPr>
          <w:rFonts w:ascii="Times New Roman" w:hAnsi="Times New Roman" w:cs="Times New Roman"/>
          <w:sz w:val="24"/>
          <w:szCs w:val="24"/>
        </w:rPr>
        <w:t>;</w:t>
      </w:r>
    </w:p>
    <w:p w:rsidR="00223AA2" w:rsidRPr="00223AA2" w:rsidRDefault="00082B0E" w:rsidP="00082B0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монтаж кабелей электроснабжения</w:t>
      </w:r>
      <w:r w:rsidR="00223AA2">
        <w:rPr>
          <w:rFonts w:ascii="Times New Roman" w:hAnsi="Times New Roman" w:cs="Times New Roman"/>
          <w:sz w:val="24"/>
          <w:szCs w:val="24"/>
        </w:rPr>
        <w:t>, кабелей сетей связи СКС</w:t>
      </w:r>
      <w:r w:rsidR="00223AA2" w:rsidRPr="00223AA2">
        <w:rPr>
          <w:rFonts w:ascii="Times New Roman" w:hAnsi="Times New Roman" w:cs="Times New Roman"/>
          <w:sz w:val="24"/>
          <w:szCs w:val="24"/>
        </w:rPr>
        <w:t>;</w:t>
      </w:r>
    </w:p>
    <w:p w:rsidR="00082B0E" w:rsidRPr="00280F16" w:rsidRDefault="00082B0E" w:rsidP="00082B0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80F16">
        <w:rPr>
          <w:rFonts w:ascii="Times New Roman" w:hAnsi="Times New Roman" w:cs="Times New Roman"/>
          <w:sz w:val="24"/>
          <w:szCs w:val="24"/>
        </w:rPr>
        <w:t>-</w:t>
      </w:r>
      <w:r w:rsidR="00280F16">
        <w:rPr>
          <w:rFonts w:ascii="Times New Roman" w:hAnsi="Times New Roman" w:cs="Times New Roman"/>
          <w:sz w:val="24"/>
          <w:szCs w:val="24"/>
        </w:rPr>
        <w:t xml:space="preserve"> разработка автоматизированной системы управления технологическим процессом</w:t>
      </w:r>
      <w:r w:rsidR="00280F16" w:rsidRPr="00280F16">
        <w:rPr>
          <w:rFonts w:ascii="Times New Roman" w:hAnsi="Times New Roman" w:cs="Times New Roman"/>
          <w:sz w:val="24"/>
          <w:szCs w:val="24"/>
        </w:rPr>
        <w:t>;</w:t>
      </w:r>
    </w:p>
    <w:p w:rsidR="00FC18B8" w:rsidRDefault="00280F16" w:rsidP="00280F16">
      <w:pPr>
        <w:pStyle w:val="Default"/>
        <w:jc w:val="both"/>
      </w:pPr>
      <w:r w:rsidRPr="00280F16">
        <w:rPr>
          <w:color w:val="auto"/>
        </w:rPr>
        <w:t>-</w:t>
      </w:r>
      <w:r w:rsidR="00223AA2">
        <w:rPr>
          <w:color w:val="auto"/>
        </w:rPr>
        <w:t xml:space="preserve"> </w:t>
      </w:r>
      <w:r>
        <w:rPr>
          <w:color w:val="auto"/>
        </w:rPr>
        <w:t>к</w:t>
      </w:r>
      <w:r w:rsidRPr="00280F16">
        <w:rPr>
          <w:color w:val="auto"/>
        </w:rPr>
        <w:t xml:space="preserve">онфигурация, программирование </w:t>
      </w:r>
      <w:r>
        <w:rPr>
          <w:color w:val="auto"/>
        </w:rPr>
        <w:t>и настройка сетевых компонентов</w:t>
      </w:r>
      <w:r w:rsidR="00FC18B8">
        <w:t>.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F2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6F2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CD1EC45-12DA-495A-B6BB-E96334F4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viso0329</cp:lastModifiedBy>
  <cp:revision>29</cp:revision>
  <cp:lastPrinted>2017-11-24T11:20:00Z</cp:lastPrinted>
  <dcterms:created xsi:type="dcterms:W3CDTF">2022-12-14T08:18:00Z</dcterms:created>
  <dcterms:modified xsi:type="dcterms:W3CDTF">2023-03-21T06:50:00Z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